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B2FCF" w14:textId="6B6CC329" w:rsidR="00176565" w:rsidRPr="00C40A01" w:rsidRDefault="00AB7DC7" w:rsidP="009B33EB">
      <w:pPr>
        <w:spacing w:line="360" w:lineRule="auto"/>
        <w:rPr>
          <w:b/>
          <w:sz w:val="24"/>
          <w:szCs w:val="24"/>
        </w:rPr>
      </w:pPr>
      <w:r>
        <w:rPr>
          <w:noProof/>
        </w:rPr>
        <mc:AlternateContent>
          <mc:Choice Requires="wps">
            <w:drawing>
              <wp:anchor distT="0" distB="0" distL="114300" distR="114300" simplePos="0" relativeHeight="251657728" behindDoc="1" locked="0" layoutInCell="1" allowOverlap="1" wp14:anchorId="20778298" wp14:editId="00F0149F">
                <wp:simplePos x="0" y="0"/>
                <wp:positionH relativeFrom="column">
                  <wp:posOffset>-914400</wp:posOffset>
                </wp:positionH>
                <wp:positionV relativeFrom="paragraph">
                  <wp:posOffset>-89535</wp:posOffset>
                </wp:positionV>
                <wp:extent cx="7658100" cy="342900"/>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5E4FA"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" fillcolor="#005195" stroked="f"/>
            </w:pict>
          </mc:Fallback>
        </mc:AlternateContent>
      </w:r>
      <w:r w:rsidR="00AA63FB">
        <w:rPr>
          <w:b/>
          <w:color w:val="FFFFFF"/>
          <w:sz w:val="24"/>
          <w:szCs w:val="24"/>
        </w:rPr>
        <w:t>T</w:t>
      </w:r>
      <w:r w:rsidR="009B33EB">
        <w:rPr>
          <w:b/>
          <w:color w:val="FFFFFF"/>
          <w:sz w:val="24"/>
          <w:szCs w:val="24"/>
        </w:rPr>
        <w:t>itel</w:t>
      </w:r>
      <w:r w:rsidR="00EB5BF4">
        <w:rPr>
          <w:b/>
          <w:color w:val="FFFFFF"/>
          <w:sz w:val="24"/>
          <w:szCs w:val="24"/>
        </w:rPr>
        <w:t>: ‘</w:t>
      </w:r>
      <w:r w:rsidR="00B637DE">
        <w:rPr>
          <w:b/>
          <w:color w:val="FFFFFF"/>
          <w:sz w:val="24"/>
          <w:szCs w:val="24"/>
        </w:rPr>
        <w:t>De positie van Brazilië in de wereld</w:t>
      </w:r>
      <w:r w:rsidR="0019766D">
        <w:rPr>
          <w:b/>
          <w:color w:val="FFFFFF"/>
          <w:sz w:val="24"/>
          <w:szCs w:val="24"/>
        </w:rPr>
        <w:t>’</w:t>
      </w:r>
      <w:bookmarkStart w:id="0" w:name="_GoBack"/>
      <w:bookmarkEnd w:id="0"/>
    </w:p>
    <w:p w14:paraId="5125FEED" w14:textId="14D2946F" w:rsidR="00697B96" w:rsidRDefault="00AB7DC7" w:rsidP="009B33EB">
      <w:pPr>
        <w:spacing w:line="360" w:lineRule="auto"/>
      </w:pPr>
      <w:r>
        <w:rPr>
          <w:noProof/>
        </w:rPr>
        <mc:AlternateContent>
          <mc:Choice Requires="wps">
            <w:drawing>
              <wp:anchor distT="0" distB="0" distL="114300" distR="114300" simplePos="0" relativeHeight="251659776" behindDoc="1" locked="0" layoutInCell="1" allowOverlap="1" wp14:anchorId="23D9BFF0" wp14:editId="44B953D9">
                <wp:simplePos x="0" y="0"/>
                <wp:positionH relativeFrom="page">
                  <wp:posOffset>-69215</wp:posOffset>
                </wp:positionH>
                <wp:positionV relativeFrom="paragraph">
                  <wp:posOffset>193040</wp:posOffset>
                </wp:positionV>
                <wp:extent cx="7667625" cy="257175"/>
                <wp:effectExtent l="0" t="0" r="0" b="0"/>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21453" id="Rectangle 12" o:spid="_x0000_s1026" style="position:absolute;margin-left:-5.45pt;margin-top:15.2pt;width:603.75pt;height:20.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" fillcolor="#1e6fb3" stroked="f">
                <w10:wrap anchorx="page"/>
              </v:rect>
            </w:pict>
          </mc:Fallback>
        </mc:AlternateContent>
      </w:r>
    </w:p>
    <w:p w14:paraId="39B1A510" w14:textId="77777777" w:rsidR="00697B96" w:rsidRPr="00697B96" w:rsidRDefault="00697B96" w:rsidP="009B33EB">
      <w:pPr>
        <w:spacing w:line="360" w:lineRule="auto"/>
        <w:rPr>
          <w:b/>
          <w:color w:val="FFFFFF" w:themeColor="background1"/>
        </w:rPr>
      </w:pPr>
      <w:r>
        <w:rPr>
          <w:b/>
          <w:color w:val="FFFFFF" w:themeColor="background1"/>
        </w:rPr>
        <w:t>Docenthandleiding</w:t>
      </w:r>
    </w:p>
    <w:p w14:paraId="45BC615D" w14:textId="3DB5B954" w:rsidR="000B114E" w:rsidRDefault="004A3097" w:rsidP="00817157">
      <w:pPr>
        <w:spacing w:line="276" w:lineRule="auto"/>
        <w:rPr>
          <w:b/>
        </w:rPr>
      </w:pPr>
      <w:r>
        <w:rPr>
          <w:b/>
        </w:rPr>
        <w:br/>
      </w:r>
      <w:r w:rsidRPr="00E71008">
        <w:rPr>
          <w:b/>
        </w:rPr>
        <w:t>Eindtermen</w:t>
      </w:r>
    </w:p>
    <w:p w14:paraId="7F938F3F" w14:textId="5AEB6BE1" w:rsidR="00817157" w:rsidRDefault="00817157" w:rsidP="00817157">
      <w:pPr>
        <w:spacing w:line="276" w:lineRule="auto"/>
        <w:rPr>
          <w:b/>
        </w:rPr>
      </w:pPr>
    </w:p>
    <w:p w14:paraId="05980A97" w14:textId="77777777" w:rsidR="00B637DE" w:rsidRDefault="00B637DE" w:rsidP="00B637DE">
      <w:pPr>
        <w:spacing w:line="276" w:lineRule="auto"/>
      </w:pPr>
      <w:r>
        <w:t>Domein D: Ontwikkelingsland (Brazilië)</w:t>
      </w:r>
    </w:p>
    <w:p w14:paraId="34DAF116" w14:textId="77777777" w:rsidR="00B637DE" w:rsidRDefault="00B637DE" w:rsidP="00B637DE">
      <w:pPr>
        <w:spacing w:line="276" w:lineRule="auto"/>
      </w:pPr>
      <w:proofErr w:type="spellStart"/>
      <w:r>
        <w:t>Subdomein</w:t>
      </w:r>
      <w:proofErr w:type="spellEnd"/>
      <w:r>
        <w:t xml:space="preserve"> D1: Gebiedskenmerken</w:t>
      </w:r>
    </w:p>
    <w:p w14:paraId="4E5FB59A" w14:textId="77777777" w:rsidR="00B637DE" w:rsidRDefault="00B637DE" w:rsidP="00B637DE">
      <w:pPr>
        <w:spacing w:line="276" w:lineRule="auto"/>
      </w:pPr>
      <w:r>
        <w:t>9. De kandidaat kan gebiedskenmerken van een ontwikkelingsland beschrijven en analyseren.</w:t>
      </w:r>
    </w:p>
    <w:p w14:paraId="48C6C244" w14:textId="77777777" w:rsidR="00B637DE" w:rsidRDefault="00B637DE" w:rsidP="00B637DE">
      <w:pPr>
        <w:spacing w:line="276" w:lineRule="auto"/>
      </w:pPr>
      <w:r>
        <w:t>Het betreft:</w:t>
      </w:r>
    </w:p>
    <w:p w14:paraId="0C178512" w14:textId="77777777" w:rsidR="00B637DE" w:rsidRDefault="00B637DE" w:rsidP="00B637DE">
      <w:pPr>
        <w:spacing w:line="276" w:lineRule="auto"/>
      </w:pPr>
      <w:r>
        <w:t>9b. de sociaaleconomische positie van het betreffende ontwikkelingsland in de macroregio én in de wereld.</w:t>
      </w:r>
    </w:p>
    <w:p w14:paraId="7D58B942" w14:textId="77777777" w:rsidR="00B637DE" w:rsidRDefault="00B637DE" w:rsidP="00B637DE">
      <w:pPr>
        <w:spacing w:line="276" w:lineRule="auto"/>
      </w:pPr>
      <w:r>
        <w:t>9b2. De veranderende geografische positie van Brazilië in de wereld.</w:t>
      </w:r>
    </w:p>
    <w:p w14:paraId="4FC8223F" w14:textId="77777777" w:rsidR="00B637DE" w:rsidRDefault="00B637DE" w:rsidP="00B637DE">
      <w:pPr>
        <w:spacing w:line="276" w:lineRule="auto"/>
      </w:pPr>
      <w:r>
        <w:t>In dit verband kan de kandidaat:</w:t>
      </w:r>
    </w:p>
    <w:p w14:paraId="4BD69BBC" w14:textId="77777777" w:rsidR="00B637DE" w:rsidRDefault="00B637DE" w:rsidP="00B637DE">
      <w:pPr>
        <w:pStyle w:val="Lijstalinea"/>
        <w:numPr>
          <w:ilvl w:val="0"/>
          <w:numId w:val="41"/>
        </w:numPr>
        <w:spacing w:line="276" w:lineRule="auto"/>
      </w:pPr>
      <w:proofErr w:type="gramStart"/>
      <w:r>
        <w:t>de</w:t>
      </w:r>
      <w:proofErr w:type="gramEnd"/>
      <w:r>
        <w:t xml:space="preserve"> veranderende economische, culturele en politieke relaties van Brazilië met andere grootmachten in de wereld op hoofdlijnen beschrijven.</w:t>
      </w:r>
    </w:p>
    <w:p w14:paraId="032154C4" w14:textId="77777777" w:rsidR="00B637DE" w:rsidRDefault="00B637DE" w:rsidP="00B637DE">
      <w:pPr>
        <w:pStyle w:val="Lijstalinea"/>
        <w:numPr>
          <w:ilvl w:val="0"/>
          <w:numId w:val="41"/>
        </w:numPr>
        <w:spacing w:line="276" w:lineRule="auto"/>
      </w:pPr>
      <w:r>
        <w:t>De effecten van globalisering op de Braziliaans samenleving beschrijven en verklaren.</w:t>
      </w:r>
    </w:p>
    <w:p w14:paraId="30BD9209" w14:textId="77777777" w:rsidR="00B637DE" w:rsidRDefault="00B637DE" w:rsidP="00B637DE">
      <w:pPr>
        <w:pStyle w:val="Lijstalinea"/>
        <w:numPr>
          <w:ilvl w:val="0"/>
          <w:numId w:val="41"/>
        </w:numPr>
        <w:spacing w:line="276" w:lineRule="auto"/>
      </w:pPr>
      <w:r>
        <w:t>Verschillende toekomstscenario’s voor de politiek van Brazilië in de wereld beschrijven en onderbouwen.</w:t>
      </w:r>
    </w:p>
    <w:p w14:paraId="73982AE7" w14:textId="77777777" w:rsidR="00B637DE" w:rsidRDefault="00B637DE" w:rsidP="00B637DE">
      <w:pPr>
        <w:spacing w:line="276" w:lineRule="auto"/>
      </w:pPr>
    </w:p>
    <w:p w14:paraId="2FB2C346" w14:textId="77777777" w:rsidR="00B637DE" w:rsidRDefault="00B637DE" w:rsidP="00B637DE">
      <w:pPr>
        <w:spacing w:line="276" w:lineRule="auto"/>
      </w:pPr>
      <w:r>
        <w:t>Eerst laat u de leerlingen de vragen van de Instaptoets maken en daarna Stap 1 en 2 doen. Dat doen ze individueel. Trek er 1½ les voor uit.</w:t>
      </w:r>
    </w:p>
    <w:p w14:paraId="77FA28DF" w14:textId="77777777" w:rsidR="00B637DE" w:rsidRDefault="00B637DE" w:rsidP="00B637DE">
      <w:pPr>
        <w:spacing w:line="276" w:lineRule="auto"/>
      </w:pPr>
      <w:r>
        <w:t>Daarna kiest u uit twee activiteiten:</w:t>
      </w:r>
    </w:p>
    <w:p w14:paraId="52FEE80D" w14:textId="77777777" w:rsidR="00B637DE" w:rsidRDefault="00B637DE" w:rsidP="00B637DE">
      <w:pPr>
        <w:spacing w:line="276" w:lineRule="auto"/>
      </w:pPr>
      <w:r>
        <w:t>U laat de leerlingen de vragen van de Eindtoets individueel doen. Geef ze er ¼ les de tijd voor.</w:t>
      </w:r>
    </w:p>
    <w:p w14:paraId="18190A13" w14:textId="77777777" w:rsidR="00B637DE" w:rsidRDefault="00B637DE" w:rsidP="00B637DE">
      <w:pPr>
        <w:spacing w:line="276" w:lineRule="auto"/>
      </w:pPr>
      <w:r>
        <w:t>Of u laat de leerlingen een oproep opstellen aan de Secretaris-Generaal van de Verenigde Naties. Trek hier ½ les voor uit.</w:t>
      </w:r>
    </w:p>
    <w:p w14:paraId="13A43C18" w14:textId="77777777" w:rsidR="00B637DE" w:rsidRDefault="00B637DE" w:rsidP="00B637DE">
      <w:pPr>
        <w:spacing w:line="276" w:lineRule="auto"/>
      </w:pPr>
      <w:r>
        <w:t>De bedoeling is om de Secretaris-Generaal te verzoeken Brazilië al of niet een permanente zetel te geven in de Veiligheidsraad, met vetorecht en al (de huidige permanente leden van de raad hebben dat recht). De oproep moet onderbouwd zijn met argumenten ontleend aan wat de leerlingen in deze les geleerd hebben.</w:t>
      </w:r>
    </w:p>
    <w:p w14:paraId="1EA2193F" w14:textId="77777777" w:rsidR="00B637DE" w:rsidRDefault="00B637DE" w:rsidP="00B637DE">
      <w:pPr>
        <w:spacing w:line="276" w:lineRule="auto"/>
      </w:pPr>
      <w:r>
        <w:t>U deelt de klas in twee groepen in. Beide groepen stellen een oproep op, de ene groep een oproep met het verzoek Brazilië een permanente zetel in de Veiligheidsraad te geven, de andere groep met een verzoek om dat juist niet te doen.</w:t>
      </w:r>
    </w:p>
    <w:p w14:paraId="4BAF4606" w14:textId="77777777" w:rsidR="00B637DE" w:rsidRDefault="00B637DE" w:rsidP="00B637DE">
      <w:pPr>
        <w:spacing w:line="276" w:lineRule="auto"/>
      </w:pPr>
      <w:r>
        <w:t>Als beide groepen hiermee klaar zijn, kijk u de oproepen na en let erop dat de boodschap in de oproep duidelijk is en onderbouwd met op feiten gebaseerde argumenten.</w:t>
      </w:r>
    </w:p>
    <w:p w14:paraId="1E1E409A" w14:textId="77777777" w:rsidR="00B637DE" w:rsidRDefault="00B637DE" w:rsidP="00B637DE">
      <w:pPr>
        <w:spacing w:line="276" w:lineRule="auto"/>
      </w:pPr>
    </w:p>
    <w:p w14:paraId="0671F4B0" w14:textId="6C3417DA" w:rsidR="00B637DE" w:rsidRDefault="00B637DE" w:rsidP="00B637DE">
      <w:pPr>
        <w:spacing w:line="276" w:lineRule="auto"/>
      </w:pPr>
      <w:r>
        <w:t>Tip: Zet deze oproepen online en geef bezoekers van de pagina in een forum de gelegenheid om te reageren op deze oproepen.</w:t>
      </w:r>
    </w:p>
    <w:p w14:paraId="5CC4BBFC" w14:textId="77777777" w:rsidR="00B637DE" w:rsidRDefault="00B637DE" w:rsidP="00B637DE">
      <w:pPr>
        <w:spacing w:line="276" w:lineRule="auto"/>
      </w:pPr>
    </w:p>
    <w:p w14:paraId="026C874B" w14:textId="77777777" w:rsidR="00B637DE" w:rsidRDefault="00B637DE" w:rsidP="00B637DE">
      <w:pPr>
        <w:spacing w:line="276" w:lineRule="auto"/>
      </w:pPr>
      <w:r>
        <w:t>Antwoorden op vragen van de Instaptoets:</w:t>
      </w:r>
    </w:p>
    <w:p w14:paraId="188F0C6F" w14:textId="77777777" w:rsidR="00B637DE" w:rsidRDefault="00B637DE" w:rsidP="00B637DE">
      <w:pPr>
        <w:spacing w:after="160" w:line="276" w:lineRule="auto"/>
      </w:pPr>
      <w:r>
        <w:t>1. C</w:t>
      </w:r>
    </w:p>
    <w:p w14:paraId="42DCBD0B" w14:textId="77777777" w:rsidR="00B637DE" w:rsidRDefault="00B637DE" w:rsidP="00B637DE">
      <w:pPr>
        <w:spacing w:line="276" w:lineRule="auto"/>
      </w:pPr>
      <w:hyperlink r:id="rId8" w:history="1">
        <w:r w:rsidRPr="000D7776">
          <w:rPr>
            <w:rStyle w:val="Hyperlink"/>
          </w:rPr>
          <w:t>http://www.studioaardrijkskunde.nl/KB1/K04_01/index.html</w:t>
        </w:r>
      </w:hyperlink>
      <w:r>
        <w:t xml:space="preserve"> </w:t>
      </w:r>
    </w:p>
    <w:p w14:paraId="294D1AC0" w14:textId="77777777" w:rsidR="00B637DE" w:rsidRDefault="00B637DE" w:rsidP="00B637DE">
      <w:pPr>
        <w:spacing w:after="160" w:line="276" w:lineRule="auto"/>
      </w:pPr>
      <w:r>
        <w:t xml:space="preserve">2. D </w:t>
      </w:r>
    </w:p>
    <w:p w14:paraId="0E0803BB" w14:textId="77777777" w:rsidR="00B637DE" w:rsidRDefault="00B637DE" w:rsidP="00B637DE">
      <w:pPr>
        <w:spacing w:after="160" w:line="276" w:lineRule="auto"/>
        <w:rPr>
          <w:rStyle w:val="Hyperlink"/>
        </w:rPr>
      </w:pPr>
      <w:hyperlink r:id="rId9" w:history="1">
        <w:r w:rsidRPr="000D7776">
          <w:rPr>
            <w:rStyle w:val="Hyperlink"/>
          </w:rPr>
          <w:t>http://www.studioaardrijkskunde.nl/KB1/K04_01/index2.html</w:t>
        </w:r>
      </w:hyperlink>
    </w:p>
    <w:p w14:paraId="6483D773" w14:textId="77777777" w:rsidR="00B637DE" w:rsidRDefault="00B637DE" w:rsidP="00B637DE">
      <w:pPr>
        <w:spacing w:line="276" w:lineRule="auto"/>
      </w:pPr>
      <w:r>
        <w:t xml:space="preserve">3. C </w:t>
      </w:r>
    </w:p>
    <w:p w14:paraId="30ED51A9" w14:textId="77777777" w:rsidR="00B637DE" w:rsidRDefault="00B637DE" w:rsidP="00B637DE">
      <w:pPr>
        <w:spacing w:line="276" w:lineRule="auto"/>
      </w:pPr>
      <w:hyperlink r:id="rId10" w:history="1">
        <w:r w:rsidRPr="0003084A">
          <w:rPr>
            <w:rStyle w:val="Hyperlink"/>
          </w:rPr>
          <w:t>http://www.studioaardrijkskunde.nl/KB1/K03_02/index.html</w:t>
        </w:r>
      </w:hyperlink>
      <w:r>
        <w:t xml:space="preserve"> </w:t>
      </w:r>
    </w:p>
    <w:p w14:paraId="1B62960A" w14:textId="77777777" w:rsidR="00B637DE" w:rsidRDefault="00B637DE" w:rsidP="00B637DE">
      <w:pPr>
        <w:spacing w:line="276" w:lineRule="auto"/>
      </w:pPr>
    </w:p>
    <w:p w14:paraId="3022C8B6" w14:textId="77777777" w:rsidR="00B637DE" w:rsidRDefault="00B637DE" w:rsidP="00B637DE">
      <w:pPr>
        <w:spacing w:line="276" w:lineRule="auto"/>
      </w:pPr>
      <w:r>
        <w:lastRenderedPageBreak/>
        <w:t>4. B</w:t>
      </w:r>
    </w:p>
    <w:p w14:paraId="417AC81B" w14:textId="77777777" w:rsidR="00B637DE" w:rsidRDefault="00B637DE" w:rsidP="00B637DE">
      <w:pPr>
        <w:spacing w:line="276" w:lineRule="auto"/>
        <w:rPr>
          <w:rStyle w:val="Hyperlink"/>
        </w:rPr>
      </w:pPr>
      <w:hyperlink r:id="rId11" w:history="1">
        <w:r w:rsidRPr="00083ED3">
          <w:rPr>
            <w:rStyle w:val="Hyperlink"/>
          </w:rPr>
          <w:t>http://www.studioaardrijkskunde.nl/KB1/K03_02/index2.html</w:t>
        </w:r>
      </w:hyperlink>
      <w:r>
        <w:rPr>
          <w:rStyle w:val="Hyperlink"/>
        </w:rPr>
        <w:t xml:space="preserve"> </w:t>
      </w:r>
    </w:p>
    <w:p w14:paraId="1E5B936B" w14:textId="77777777" w:rsidR="00B637DE" w:rsidRDefault="00B637DE" w:rsidP="00B637DE">
      <w:pPr>
        <w:spacing w:line="276" w:lineRule="auto"/>
      </w:pPr>
    </w:p>
    <w:p w14:paraId="3A334105" w14:textId="77777777" w:rsidR="00B637DE" w:rsidRDefault="00B637DE" w:rsidP="00B637DE">
      <w:pPr>
        <w:spacing w:line="276" w:lineRule="auto"/>
      </w:pPr>
      <w:r>
        <w:t>5. B/C</w:t>
      </w:r>
    </w:p>
    <w:p w14:paraId="5B522BCA" w14:textId="77777777" w:rsidR="00B637DE" w:rsidRDefault="00B637DE" w:rsidP="00B637DE">
      <w:pPr>
        <w:spacing w:line="276" w:lineRule="auto"/>
        <w:rPr>
          <w:rStyle w:val="Hyperlink"/>
        </w:rPr>
      </w:pPr>
      <w:hyperlink r:id="rId12" w:history="1">
        <w:r w:rsidRPr="00983216">
          <w:rPr>
            <w:rStyle w:val="Hyperlink"/>
          </w:rPr>
          <w:t>http://www.studioaardrijkskunde.nl/KB1/K03_02/index.html</w:t>
        </w:r>
      </w:hyperlink>
    </w:p>
    <w:p w14:paraId="7A66CF74" w14:textId="77777777" w:rsidR="00B637DE" w:rsidRDefault="00B637DE" w:rsidP="00B637DE">
      <w:pPr>
        <w:spacing w:line="276" w:lineRule="auto"/>
      </w:pPr>
    </w:p>
    <w:p w14:paraId="553184A2" w14:textId="77777777" w:rsidR="00B637DE" w:rsidRDefault="00B637DE" w:rsidP="00B637DE">
      <w:pPr>
        <w:spacing w:line="276" w:lineRule="auto"/>
      </w:pPr>
    </w:p>
    <w:p w14:paraId="67BA1F7A" w14:textId="77777777" w:rsidR="00B637DE" w:rsidRPr="00CE292B" w:rsidRDefault="00B637DE" w:rsidP="00B637DE">
      <w:pPr>
        <w:spacing w:line="276" w:lineRule="auto"/>
        <w:rPr>
          <w:b/>
        </w:rPr>
      </w:pPr>
      <w:r w:rsidRPr="00CE292B">
        <w:rPr>
          <w:b/>
        </w:rPr>
        <w:t>Antwoorden op vragen van Stap 1:</w:t>
      </w:r>
    </w:p>
    <w:p w14:paraId="6A568959" w14:textId="77777777" w:rsidR="00B637DE" w:rsidRDefault="00B637DE" w:rsidP="00B637DE">
      <w:pPr>
        <w:pStyle w:val="Lijstalinea"/>
        <w:numPr>
          <w:ilvl w:val="0"/>
          <w:numId w:val="42"/>
        </w:numPr>
        <w:spacing w:line="276" w:lineRule="auto"/>
      </w:pPr>
      <w:r>
        <w:t xml:space="preserve">Op de vierde plaats, na Airbus (Duits-Frans), Boeing  (uit de Verenigde Staten) en  Bombardier (uit Canada) volgens </w:t>
      </w:r>
      <w:hyperlink r:id="rId13" w:history="1">
        <w:r w:rsidRPr="002D042F">
          <w:rPr>
            <w:rStyle w:val="Hyperlink"/>
          </w:rPr>
          <w:t>http://www.zoekenvindalles.nl/topics/Vliegtuigbouwers-Grootste-ter-Wereld/1496</w:t>
        </w:r>
      </w:hyperlink>
    </w:p>
    <w:p w14:paraId="14E0091B" w14:textId="77777777" w:rsidR="00B637DE" w:rsidRDefault="00B637DE" w:rsidP="00B637DE">
      <w:pPr>
        <w:pStyle w:val="Lijstalinea"/>
        <w:numPr>
          <w:ilvl w:val="0"/>
          <w:numId w:val="42"/>
        </w:numPr>
        <w:spacing w:line="276" w:lineRule="auto"/>
      </w:pPr>
      <w:r>
        <w:t>China.</w:t>
      </w:r>
    </w:p>
    <w:p w14:paraId="71CA0841" w14:textId="77777777" w:rsidR="00B637DE" w:rsidRDefault="00B637DE" w:rsidP="00B637DE">
      <w:pPr>
        <w:pStyle w:val="Lijstalinea"/>
        <w:numPr>
          <w:ilvl w:val="0"/>
          <w:numId w:val="42"/>
        </w:numPr>
        <w:spacing w:line="276" w:lineRule="auto"/>
      </w:pPr>
      <w:r>
        <w:t>Deze landen liggen verspreid over meerdere continenten.</w:t>
      </w:r>
    </w:p>
    <w:p w14:paraId="6EAB8F56" w14:textId="77777777" w:rsidR="00B637DE" w:rsidRDefault="00B637DE" w:rsidP="00B637DE">
      <w:pPr>
        <w:pStyle w:val="Lijstalinea"/>
        <w:numPr>
          <w:ilvl w:val="0"/>
          <w:numId w:val="42"/>
        </w:numPr>
        <w:spacing w:line="276" w:lineRule="auto"/>
      </w:pPr>
      <w:r>
        <w:t>De Wereldhandelsorganisatie WTO (alleen volgens GB54) en de Latijns-Amerikaanse Integratie Associatie LAIA (volgens beide edities van de Grote Bosatlas).</w:t>
      </w:r>
    </w:p>
    <w:p w14:paraId="46A6BB78" w14:textId="77777777" w:rsidR="00B637DE" w:rsidRDefault="00B637DE" w:rsidP="00B637DE">
      <w:pPr>
        <w:pStyle w:val="Lijstalinea"/>
        <w:spacing w:line="276" w:lineRule="auto"/>
        <w:ind w:left="360"/>
      </w:pPr>
      <w:r>
        <w:t xml:space="preserve">Indien u alleen GB55 gebruikt, de leerlingen op internet laten nagaan of Brazilië al of niet lid is van de </w:t>
      </w:r>
      <w:proofErr w:type="gramStart"/>
      <w:r>
        <w:t>WTO..</w:t>
      </w:r>
      <w:proofErr w:type="gramEnd"/>
    </w:p>
    <w:p w14:paraId="0572D3B9" w14:textId="77777777" w:rsidR="00B637DE" w:rsidRDefault="00B637DE" w:rsidP="00B637DE">
      <w:pPr>
        <w:spacing w:line="276" w:lineRule="auto"/>
      </w:pPr>
    </w:p>
    <w:p w14:paraId="21310D9E" w14:textId="77777777" w:rsidR="00B637DE" w:rsidRPr="00CE292B" w:rsidRDefault="00B637DE" w:rsidP="00B637DE">
      <w:pPr>
        <w:spacing w:line="276" w:lineRule="auto"/>
        <w:rPr>
          <w:b/>
        </w:rPr>
      </w:pPr>
      <w:r w:rsidRPr="00CE292B">
        <w:rPr>
          <w:b/>
        </w:rPr>
        <w:t>Uitwerking onderzoeksvraag:</w:t>
      </w:r>
    </w:p>
    <w:p w14:paraId="71E41CB8" w14:textId="77777777" w:rsidR="00B637DE" w:rsidRDefault="00B637DE" w:rsidP="00B637DE">
      <w:pPr>
        <w:spacing w:line="276" w:lineRule="auto"/>
      </w:pPr>
      <w:r>
        <w:t>De volgende sterke punten zijn in de aangegeven bronnen te vinden:</w:t>
      </w:r>
    </w:p>
    <w:p w14:paraId="572EB322" w14:textId="77777777" w:rsidR="00B637DE" w:rsidRDefault="00B637DE" w:rsidP="00B637DE">
      <w:pPr>
        <w:pStyle w:val="Lijstalinea"/>
        <w:numPr>
          <w:ilvl w:val="0"/>
          <w:numId w:val="41"/>
        </w:numPr>
        <w:spacing w:line="276" w:lineRule="auto"/>
      </w:pPr>
      <w:r>
        <w:t>Hoog inwonertal. Wat dat betreft staat Brazilië in de top tien van volkrijkste landen van de wereld. Een hoog inwonertal betekent ook een grote (potentiële) afzetmarkt voor binnen- en buitenlandse ondernemingen.</w:t>
      </w:r>
    </w:p>
    <w:p w14:paraId="359AF598" w14:textId="77777777" w:rsidR="00B637DE" w:rsidRDefault="00B637DE" w:rsidP="00B637DE">
      <w:pPr>
        <w:pStyle w:val="Lijstalinea"/>
        <w:numPr>
          <w:ilvl w:val="0"/>
          <w:numId w:val="41"/>
        </w:numPr>
        <w:spacing w:line="276" w:lineRule="auto"/>
      </w:pPr>
      <w:r>
        <w:t>Grote voorraden ijzererts, bauxiet (voor aluminium), aardolie, aardgas en andere delfstoffen;</w:t>
      </w:r>
    </w:p>
    <w:p w14:paraId="14CCA4AF" w14:textId="77777777" w:rsidR="00B637DE" w:rsidRDefault="00B637DE" w:rsidP="00B637DE">
      <w:pPr>
        <w:pStyle w:val="Lijstalinea"/>
        <w:numPr>
          <w:ilvl w:val="0"/>
          <w:numId w:val="41"/>
        </w:numPr>
        <w:spacing w:line="276" w:lineRule="auto"/>
      </w:pPr>
      <w:r>
        <w:t>Een omvangrijke landbouw- en veeteeltsector. Opbrengst onder meer koffiebonen, sojabonen en vlees.</w:t>
      </w:r>
    </w:p>
    <w:p w14:paraId="09D68699" w14:textId="77777777" w:rsidR="00B637DE" w:rsidRDefault="00B637DE" w:rsidP="00B637DE">
      <w:pPr>
        <w:pStyle w:val="Lijstalinea"/>
        <w:numPr>
          <w:ilvl w:val="0"/>
          <w:numId w:val="41"/>
        </w:numPr>
        <w:spacing w:line="276" w:lineRule="auto"/>
      </w:pPr>
      <w:r>
        <w:t>Door de aanwezigheid van grote rivieren in het zuiden van het land zijn er ruime mogelijkheden om stroom uit waterkracht op te wekken. Ook het Amazonegebied biedt mogelijkheden om dat te doen.</w:t>
      </w:r>
    </w:p>
    <w:p w14:paraId="05F657D4" w14:textId="77777777" w:rsidR="00B637DE" w:rsidRDefault="00B637DE" w:rsidP="00B637DE">
      <w:pPr>
        <w:pStyle w:val="Lijstalinea"/>
        <w:numPr>
          <w:ilvl w:val="0"/>
          <w:numId w:val="41"/>
        </w:numPr>
        <w:spacing w:line="276" w:lineRule="auto"/>
      </w:pPr>
      <w:r>
        <w:t>Brazilië is over zee makkelijk te bereiken vanuit Europa, Afrika en Noord- en Midden-Amerika en via het Panamakanaal ook vanuit Azië.</w:t>
      </w:r>
    </w:p>
    <w:p w14:paraId="569414FD" w14:textId="77777777" w:rsidR="00B637DE" w:rsidRDefault="00B637DE" w:rsidP="00B637DE">
      <w:pPr>
        <w:pStyle w:val="Lijstalinea"/>
        <w:numPr>
          <w:ilvl w:val="0"/>
          <w:numId w:val="41"/>
        </w:numPr>
        <w:spacing w:line="276" w:lineRule="auto"/>
      </w:pPr>
      <w:r>
        <w:t>Een omvangrijke en deels hoogwaardige industriesector.</w:t>
      </w:r>
    </w:p>
    <w:p w14:paraId="09F617DD" w14:textId="77777777" w:rsidR="00B637DE" w:rsidRDefault="00B637DE" w:rsidP="00B637DE">
      <w:pPr>
        <w:pStyle w:val="Lijstalinea"/>
        <w:numPr>
          <w:ilvl w:val="0"/>
          <w:numId w:val="41"/>
        </w:numPr>
        <w:spacing w:line="276" w:lineRule="auto"/>
      </w:pPr>
      <w:r>
        <w:t>Een redelijk stabiele regering (hoewel het de afgelopen jaren te kampen heeft gehad met een omvangrijk corruptieschandaal en het inmiddels een vrij omstreden populistische regering heeft).</w:t>
      </w:r>
    </w:p>
    <w:p w14:paraId="40FE269E" w14:textId="77777777" w:rsidR="00B637DE" w:rsidRDefault="00B637DE" w:rsidP="00B637DE">
      <w:pPr>
        <w:pStyle w:val="Lijstalinea"/>
        <w:numPr>
          <w:ilvl w:val="0"/>
          <w:numId w:val="41"/>
        </w:numPr>
        <w:spacing w:line="276" w:lineRule="auto"/>
      </w:pPr>
      <w:r>
        <w:t>Een gunstig ondernemersklimaat omdat de regering vanaf 1982 de binnenlandse markt heeft geopend voor buitenlandse producten en het buitenlandse ondernemingen makkelijk maakt om te investeren in Brazilië.</w:t>
      </w:r>
    </w:p>
    <w:p w14:paraId="711C511D" w14:textId="77777777" w:rsidR="00B637DE" w:rsidRDefault="00B637DE" w:rsidP="00B637DE">
      <w:pPr>
        <w:pStyle w:val="Lijstalinea"/>
        <w:numPr>
          <w:ilvl w:val="0"/>
          <w:numId w:val="41"/>
        </w:numPr>
        <w:spacing w:line="276" w:lineRule="auto"/>
      </w:pPr>
      <w:r>
        <w:t>In São Paulo is een groot financieel centrum met een effectenbeurs, groter dan alle andere effectenbeurzen in Zuid-Amerika.</w:t>
      </w:r>
    </w:p>
    <w:p w14:paraId="6660BDF1" w14:textId="77777777" w:rsidR="00B637DE" w:rsidRDefault="00B637DE" w:rsidP="00B637DE">
      <w:pPr>
        <w:pStyle w:val="Lijstalinea"/>
        <w:numPr>
          <w:ilvl w:val="0"/>
          <w:numId w:val="41"/>
        </w:numPr>
        <w:spacing w:line="276" w:lineRule="auto"/>
      </w:pPr>
      <w:r>
        <w:t xml:space="preserve">De cultuur van Brazilië (muziek, dans, feesten en rituelen en architectuur) en de </w:t>
      </w:r>
      <w:proofErr w:type="gramStart"/>
      <w:r>
        <w:t>natuurgebieden</w:t>
      </w:r>
      <w:proofErr w:type="gramEnd"/>
      <w:r>
        <w:t xml:space="preserve"> maken het land aantrekkelijk voor buitenlandse toeristen.</w:t>
      </w:r>
    </w:p>
    <w:p w14:paraId="2863C2DC" w14:textId="77777777" w:rsidR="00B637DE" w:rsidRDefault="00B637DE" w:rsidP="00B637DE">
      <w:pPr>
        <w:spacing w:line="276" w:lineRule="auto"/>
      </w:pPr>
    </w:p>
    <w:p w14:paraId="16373283" w14:textId="77777777" w:rsidR="00B637DE" w:rsidRDefault="00B637DE" w:rsidP="00B637DE">
      <w:pPr>
        <w:spacing w:line="276" w:lineRule="auto"/>
      </w:pPr>
    </w:p>
    <w:p w14:paraId="5E999518" w14:textId="77777777" w:rsidR="00B637DE" w:rsidRPr="00CE292B" w:rsidRDefault="00B637DE" w:rsidP="00B637DE">
      <w:pPr>
        <w:spacing w:line="276" w:lineRule="auto"/>
        <w:rPr>
          <w:b/>
        </w:rPr>
      </w:pPr>
      <w:r w:rsidRPr="00CE292B">
        <w:rPr>
          <w:b/>
        </w:rPr>
        <w:t>Antwoorden op vragen van Stap 2:</w:t>
      </w:r>
    </w:p>
    <w:p w14:paraId="44F99AD3" w14:textId="77777777" w:rsidR="00B637DE" w:rsidRDefault="00B637DE" w:rsidP="00B637DE">
      <w:pPr>
        <w:spacing w:line="276" w:lineRule="auto"/>
      </w:pPr>
    </w:p>
    <w:p w14:paraId="36B57A14" w14:textId="77777777" w:rsidR="00B637DE" w:rsidRDefault="00B637DE" w:rsidP="00B637DE">
      <w:pPr>
        <w:pStyle w:val="Lijstalinea"/>
        <w:numPr>
          <w:ilvl w:val="0"/>
          <w:numId w:val="42"/>
        </w:numPr>
        <w:spacing w:line="276" w:lineRule="auto"/>
      </w:pPr>
      <w:r>
        <w:t>Bij de Organisatie van Amerikaanse Staten OAS.</w:t>
      </w:r>
    </w:p>
    <w:p w14:paraId="6B191A8B" w14:textId="77777777" w:rsidR="00B637DE" w:rsidRDefault="00B637DE" w:rsidP="00B637DE">
      <w:pPr>
        <w:pStyle w:val="Lijstalinea"/>
        <w:numPr>
          <w:ilvl w:val="0"/>
          <w:numId w:val="42"/>
        </w:numPr>
        <w:spacing w:line="276" w:lineRule="auto"/>
      </w:pPr>
      <w:r>
        <w:t>Dat zijn China, India, Mexico en Zuid-Afrika.</w:t>
      </w:r>
    </w:p>
    <w:p w14:paraId="3D1C3910" w14:textId="77777777" w:rsidR="00B637DE" w:rsidRDefault="00B637DE" w:rsidP="00B637DE">
      <w:pPr>
        <w:pStyle w:val="Lijstalinea"/>
        <w:numPr>
          <w:ilvl w:val="0"/>
          <w:numId w:val="42"/>
        </w:numPr>
        <w:spacing w:line="276" w:lineRule="auto"/>
      </w:pPr>
      <w:r>
        <w:lastRenderedPageBreak/>
        <w:t>De aangesloten landen willen een brug vormen tussen de rijke en de ontwikkelingslanden, een eigen rol spelen in een wereld die snel verandert voor wat betreft machtsverhoudingen en gezamenlijk problemen aanpakken waar landen afzonderlijk geen vat op kunnen krijgen.</w:t>
      </w:r>
    </w:p>
    <w:p w14:paraId="7EC5EA4F" w14:textId="77777777" w:rsidR="00B637DE" w:rsidRDefault="00B637DE" w:rsidP="00B637DE">
      <w:pPr>
        <w:pStyle w:val="Lijstalinea"/>
        <w:numPr>
          <w:ilvl w:val="0"/>
          <w:numId w:val="42"/>
        </w:numPr>
        <w:spacing w:line="276" w:lineRule="auto"/>
      </w:pPr>
      <w:r>
        <w:t>Het centrum (China vooral, maar ook Rusland) en de semiperiferie (de drie overige landen).</w:t>
      </w:r>
    </w:p>
    <w:p w14:paraId="09BACE31" w14:textId="77777777" w:rsidR="00B637DE" w:rsidRDefault="00B637DE" w:rsidP="00B637DE">
      <w:pPr>
        <w:pStyle w:val="Lijstalinea"/>
        <w:numPr>
          <w:ilvl w:val="0"/>
          <w:numId w:val="42"/>
        </w:numPr>
        <w:spacing w:line="276" w:lineRule="auto"/>
      </w:pPr>
      <w:r>
        <w:t>De Veiligheidsraad heeft tot taak vrede en veiligheid in de wereld te waarborgen en probeert (gewapende) conflicten tussen landen te controleren of bij te leggen.</w:t>
      </w:r>
    </w:p>
    <w:p w14:paraId="5E84DA15" w14:textId="77777777" w:rsidR="00B637DE" w:rsidRDefault="00B637DE" w:rsidP="00B637DE">
      <w:pPr>
        <w:pStyle w:val="Lijstalinea"/>
        <w:numPr>
          <w:ilvl w:val="0"/>
          <w:numId w:val="42"/>
        </w:numPr>
        <w:spacing w:line="276" w:lineRule="auto"/>
      </w:pPr>
      <w:r>
        <w:t>Van de leden van de Veiligheidsraad hebben de VS, China, Rusland, Groot-Brittannië en Frankrijk een permanente zetel.</w:t>
      </w:r>
    </w:p>
    <w:p w14:paraId="29AF3EE2" w14:textId="77777777" w:rsidR="00B637DE" w:rsidRDefault="00B637DE" w:rsidP="00B637DE">
      <w:pPr>
        <w:pStyle w:val="Lijstalinea"/>
        <w:numPr>
          <w:ilvl w:val="0"/>
          <w:numId w:val="42"/>
        </w:numPr>
        <w:spacing w:line="276" w:lineRule="auto"/>
      </w:pPr>
      <w:r>
        <w:t>Deze leden hebben vetorecht. Als een of meer van deze leden tegen een resolutie stemmen, dan gaat de resolutie van tafel. De overige leden hebben dit vetorecht niet.</w:t>
      </w:r>
    </w:p>
    <w:p w14:paraId="430C231E" w14:textId="77777777" w:rsidR="00B637DE" w:rsidRDefault="00B637DE" w:rsidP="00B637DE">
      <w:pPr>
        <w:spacing w:line="276" w:lineRule="auto"/>
      </w:pPr>
    </w:p>
    <w:p w14:paraId="43AC0685" w14:textId="77777777" w:rsidR="00B637DE" w:rsidRDefault="00B637DE" w:rsidP="00B637DE">
      <w:pPr>
        <w:spacing w:line="276" w:lineRule="auto"/>
      </w:pPr>
    </w:p>
    <w:p w14:paraId="3983073D" w14:textId="77777777" w:rsidR="00B637DE" w:rsidRDefault="00B637DE" w:rsidP="00B637DE">
      <w:pPr>
        <w:spacing w:line="276" w:lineRule="auto"/>
      </w:pPr>
    </w:p>
    <w:p w14:paraId="72B990B7" w14:textId="77777777" w:rsidR="00B637DE" w:rsidRDefault="00B637DE" w:rsidP="00B637DE">
      <w:pPr>
        <w:pStyle w:val="Lijstalinea"/>
        <w:numPr>
          <w:ilvl w:val="0"/>
          <w:numId w:val="42"/>
        </w:numPr>
        <w:spacing w:line="276" w:lineRule="auto"/>
      </w:pPr>
      <w:r>
        <w:t>Brazilië heeft een van de grootste economieën ter wereld en heeft ook een groot aantal inwoners. Bovendien maken de landen die al permanent lid zijn van de raad niet meer alleen de dienst uit in de wereld, zoals aan het einde van de Tweede Wereldoorlog het geval was.</w:t>
      </w:r>
    </w:p>
    <w:p w14:paraId="53F1A95A" w14:textId="77777777" w:rsidR="00B637DE" w:rsidRDefault="00B637DE" w:rsidP="00B637DE">
      <w:pPr>
        <w:pStyle w:val="Lijstalinea"/>
        <w:numPr>
          <w:ilvl w:val="0"/>
          <w:numId w:val="42"/>
        </w:numPr>
        <w:spacing w:line="276" w:lineRule="auto"/>
      </w:pPr>
      <w:r>
        <w:t>Het bezit van een omvangrijk leger dat in het buitenland inzetbaar is en ook daadwerkelijk ingezet wordt in andere landen.</w:t>
      </w:r>
    </w:p>
    <w:p w14:paraId="78FAB8AF" w14:textId="77777777" w:rsidR="00B637DE" w:rsidRDefault="00B637DE" w:rsidP="00B637DE">
      <w:pPr>
        <w:pStyle w:val="Lijstalinea"/>
        <w:numPr>
          <w:ilvl w:val="0"/>
          <w:numId w:val="42"/>
        </w:numPr>
        <w:spacing w:line="276" w:lineRule="auto"/>
      </w:pPr>
      <w:r>
        <w:t>Nee, want haar leger is betrekkelijk klein en wordt vrijwel uitsluitend ingezet voor de binnenlandse veiligheid en om het grondgebied te beschermen tegen buitenlandse inmenging.</w:t>
      </w:r>
    </w:p>
    <w:p w14:paraId="458C0D5B" w14:textId="77777777" w:rsidR="00B637DE" w:rsidRDefault="00B637DE" w:rsidP="00B637DE">
      <w:pPr>
        <w:spacing w:line="276" w:lineRule="auto"/>
      </w:pPr>
    </w:p>
    <w:p w14:paraId="28E93899" w14:textId="77777777" w:rsidR="00B637DE" w:rsidRPr="00CE292B" w:rsidRDefault="00B637DE" w:rsidP="00B637DE">
      <w:pPr>
        <w:spacing w:line="276" w:lineRule="auto"/>
        <w:rPr>
          <w:b/>
        </w:rPr>
      </w:pPr>
      <w:r w:rsidRPr="00CE292B">
        <w:rPr>
          <w:b/>
        </w:rPr>
        <w:t>Antwoorden op vragen van de Eindtoets:</w:t>
      </w:r>
    </w:p>
    <w:p w14:paraId="162D0593" w14:textId="77777777" w:rsidR="00B637DE" w:rsidRDefault="00B637DE" w:rsidP="00B637DE">
      <w:pPr>
        <w:pStyle w:val="Lijstalinea"/>
        <w:numPr>
          <w:ilvl w:val="0"/>
          <w:numId w:val="44"/>
        </w:numPr>
        <w:spacing w:line="276" w:lineRule="auto"/>
      </w:pPr>
      <w:r>
        <w:t>Brazilië heeft qua BBP een van de grootste economieën van de wereld en staat zelfs in de lijst van tien ’s werelds grootste economieën. Ook heeft het een omvangrijke mijnbouw- en industriesector. Ten slotte heeft Brazilië, net als bijvoorbeeld China, een wereldomspannend netwerk opgebouwd van externe economische relaties.</w:t>
      </w:r>
      <w:r>
        <w:br/>
      </w:r>
    </w:p>
    <w:p w14:paraId="583B9086" w14:textId="77777777" w:rsidR="00B637DE" w:rsidRDefault="00B637DE" w:rsidP="00B637DE">
      <w:pPr>
        <w:pStyle w:val="Lijstalinea"/>
        <w:numPr>
          <w:ilvl w:val="0"/>
          <w:numId w:val="44"/>
        </w:numPr>
        <w:spacing w:line="276" w:lineRule="auto"/>
      </w:pPr>
      <w:r>
        <w:t>A - Er kunnen via het verbrede Panamakanaal per jaar meer goederen uit Azië naar Brazilië worden vervoerd.</w:t>
      </w:r>
    </w:p>
    <w:p w14:paraId="00244065" w14:textId="77777777" w:rsidR="00B637DE" w:rsidRDefault="00B637DE" w:rsidP="00B637DE">
      <w:pPr>
        <w:pStyle w:val="Lijstalinea"/>
        <w:spacing w:line="276" w:lineRule="auto"/>
        <w:ind w:left="360"/>
      </w:pPr>
      <w:r>
        <w:t>B - Door de vergrote capaciteit van het Panamakanaal kan Brazilië makkelijker exporteren naar landen in Azië.</w:t>
      </w:r>
    </w:p>
    <w:p w14:paraId="09C722C2" w14:textId="77777777" w:rsidR="00B637DE" w:rsidRDefault="00B637DE" w:rsidP="00B637DE">
      <w:pPr>
        <w:pStyle w:val="Lijstalinea"/>
        <w:spacing w:line="276" w:lineRule="auto"/>
        <w:ind w:left="360"/>
      </w:pPr>
      <w:r>
        <w:t>C - Tot 1956 was het land hoofdzakelijk gericht op de uitvoer van onbewerkte grondstoffen.</w:t>
      </w:r>
    </w:p>
    <w:p w14:paraId="378D2B92" w14:textId="77777777" w:rsidR="00B637DE" w:rsidRDefault="00B637DE" w:rsidP="00B637DE">
      <w:pPr>
        <w:pStyle w:val="Lijstalinea"/>
        <w:spacing w:line="276" w:lineRule="auto"/>
        <w:ind w:left="360"/>
      </w:pPr>
      <w:r>
        <w:t>D - Brazilië dreef tot 1982 vooral handel met een beperkt aantal landen in Amerika en Europa. Na het begin van de vrijmaking van de binnenlandse handel en de handel met het buitenland werd het aantal handelspartners groter en ook meer gespreid over de wereld.</w:t>
      </w:r>
    </w:p>
    <w:p w14:paraId="3DCD3FA5" w14:textId="77777777" w:rsidR="00B637DE" w:rsidRDefault="00B637DE" w:rsidP="00B637DE">
      <w:pPr>
        <w:pStyle w:val="Lijstalinea"/>
        <w:spacing w:line="276" w:lineRule="auto"/>
        <w:ind w:left="360"/>
      </w:pPr>
      <w:r>
        <w:t>E - Brazilië is over zee makkelijk bereikbaar vanuit Europa, Afrika en Noord- en Midden-Amerika. Het nieuwe beleid betreft de aanleg van infrastructuur die het binnenland van Brazilië makkelijker bereikbaar maakt en Brazilië over land toegankelijker maakt voor de buurlanden.</w:t>
      </w:r>
      <w:r>
        <w:br/>
      </w:r>
    </w:p>
    <w:p w14:paraId="060F6FAB" w14:textId="77777777" w:rsidR="00B637DE" w:rsidRDefault="00B637DE" w:rsidP="00B637DE">
      <w:pPr>
        <w:pStyle w:val="Lijstalinea"/>
        <w:numPr>
          <w:ilvl w:val="0"/>
          <w:numId w:val="44"/>
        </w:numPr>
        <w:spacing w:line="276" w:lineRule="auto"/>
      </w:pPr>
      <w:r>
        <w:t>Brazilië wil als onderdeel van de semiperiferie binnen het wereldsysteem fungeren als een brug tussen landen in het centrum enerzijds en landen in de periferie anderzijds. Verder probeert het land steeds meer op te schuiven richting centrumlanden en gebruik te maken van de snelle veranderingen in internationale machtsverhoudingen. Ten slotte wil Brazilië samen met andere leden van de G5 problemen aanpakken, die door landen afzonderlijk moeilijk op te lossen zijn.</w:t>
      </w:r>
    </w:p>
    <w:p w14:paraId="193B949E" w14:textId="77777777" w:rsidR="00B637DE" w:rsidRDefault="00B637DE" w:rsidP="00B637DE">
      <w:pPr>
        <w:spacing w:line="276" w:lineRule="auto"/>
      </w:pPr>
    </w:p>
    <w:p w14:paraId="1DC12C4B" w14:textId="77777777" w:rsidR="00B637DE" w:rsidRDefault="00B637DE" w:rsidP="00B637DE">
      <w:pPr>
        <w:pStyle w:val="Lijstalinea"/>
        <w:numPr>
          <w:ilvl w:val="0"/>
          <w:numId w:val="44"/>
        </w:numPr>
        <w:spacing w:line="276" w:lineRule="auto"/>
      </w:pPr>
      <w:r>
        <w:t>A - De volgende argumenten zijn aan te voeren:</w:t>
      </w:r>
    </w:p>
    <w:p w14:paraId="16CD0A3F" w14:textId="77777777" w:rsidR="00B637DE" w:rsidRDefault="00B637DE" w:rsidP="00B637DE">
      <w:pPr>
        <w:pStyle w:val="Lijstalinea"/>
        <w:numPr>
          <w:ilvl w:val="0"/>
          <w:numId w:val="45"/>
        </w:numPr>
        <w:spacing w:line="276" w:lineRule="auto"/>
      </w:pPr>
      <w:r>
        <w:t>Brazilië heeft een grote bevolking;</w:t>
      </w:r>
    </w:p>
    <w:p w14:paraId="530ED3EC" w14:textId="77777777" w:rsidR="00B637DE" w:rsidRDefault="00B637DE" w:rsidP="00B637DE">
      <w:pPr>
        <w:pStyle w:val="Lijstalinea"/>
        <w:numPr>
          <w:ilvl w:val="0"/>
          <w:numId w:val="45"/>
        </w:numPr>
        <w:spacing w:line="276" w:lineRule="auto"/>
      </w:pPr>
      <w:r>
        <w:lastRenderedPageBreak/>
        <w:t>Brazilië heeft een van de grootste economieën van de wereld;</w:t>
      </w:r>
    </w:p>
    <w:p w14:paraId="7AE4F80C" w14:textId="77777777" w:rsidR="00B637DE" w:rsidRDefault="00B637DE" w:rsidP="00B637DE">
      <w:pPr>
        <w:pStyle w:val="Lijstalinea"/>
        <w:numPr>
          <w:ilvl w:val="0"/>
          <w:numId w:val="45"/>
        </w:numPr>
        <w:spacing w:line="276" w:lineRule="auto"/>
      </w:pPr>
      <w:r>
        <w:t>Brazilië heeft een netwerk van externe economische betrekkingen opgebouwd en heeft daardoor een aanzienlijke rol in de wereldhandel;</w:t>
      </w:r>
    </w:p>
    <w:p w14:paraId="3D0CD31B" w14:textId="77777777" w:rsidR="00B637DE" w:rsidRDefault="00B637DE" w:rsidP="00B637DE">
      <w:pPr>
        <w:pStyle w:val="Lijstalinea"/>
        <w:numPr>
          <w:ilvl w:val="0"/>
          <w:numId w:val="45"/>
        </w:numPr>
        <w:spacing w:line="276" w:lineRule="auto"/>
      </w:pPr>
      <w:r>
        <w:t>De rol van Brazilië in de wereld is vergelijkbaar met die van de landen die al een permanente zetel in de Veiligheidsraad hebben.</w:t>
      </w:r>
    </w:p>
    <w:p w14:paraId="300B7845" w14:textId="77777777" w:rsidR="00B637DE" w:rsidRDefault="00B637DE" w:rsidP="00B637DE">
      <w:pPr>
        <w:pStyle w:val="Lijstalinea"/>
        <w:spacing w:line="276" w:lineRule="auto"/>
        <w:ind w:left="360"/>
      </w:pPr>
      <w:r>
        <w:t xml:space="preserve">B - Brazilië heeft vergeleken met andere BRIC(S)- en centrumlanden geen groot leger. Dat leger is in het buitenland beperkt inzetbaar en is ook nauwelijks actief in het buitenland. </w:t>
      </w:r>
    </w:p>
    <w:p w14:paraId="4311B127" w14:textId="77777777" w:rsidR="00B637DE" w:rsidRPr="00A658CD" w:rsidRDefault="00B637DE" w:rsidP="00B637DE">
      <w:pPr>
        <w:pStyle w:val="Lijstalinea"/>
        <w:spacing w:line="276" w:lineRule="auto"/>
        <w:ind w:left="360"/>
      </w:pPr>
      <w:r>
        <w:t>N.B.: Het kan zijn dat een of meer leerlingen aanvoeren dat de regering van Brazilië te kampen heeft met een omvangrijk corruptieschandaal. U kunt dit antwoord goed rekenen zolang het gerechtelijk onderzoek naar dit schandaal nog gaande is en nog niet heeft geleid tot vervolging van de politici en leiders van ondernemingen die een rol hebben gespeeld in het schandaal.</w:t>
      </w:r>
    </w:p>
    <w:p w14:paraId="14968AA8" w14:textId="77777777" w:rsidR="00817157" w:rsidRPr="00817157" w:rsidRDefault="00817157" w:rsidP="00817157">
      <w:pPr>
        <w:spacing w:line="276" w:lineRule="auto"/>
        <w:rPr>
          <w:b/>
        </w:rPr>
      </w:pPr>
    </w:p>
    <w:p w14:paraId="66F00187" w14:textId="77777777" w:rsidR="000B114E" w:rsidRDefault="000B114E" w:rsidP="000B114E">
      <w:pPr>
        <w:spacing w:line="360" w:lineRule="auto"/>
      </w:pPr>
    </w:p>
    <w:sectPr w:rsidR="000B114E" w:rsidSect="0077034B">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276" w:right="746" w:bottom="1417" w:left="1417"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893A6" w14:textId="77777777" w:rsidR="00CE743A" w:rsidRDefault="00CE743A" w:rsidP="00A75839">
      <w:r>
        <w:separator/>
      </w:r>
    </w:p>
  </w:endnote>
  <w:endnote w:type="continuationSeparator" w:id="0">
    <w:p w14:paraId="5661F7B6" w14:textId="77777777" w:rsidR="00CE743A" w:rsidRDefault="00CE743A"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RotisSerif">
    <w:panose1 w:val="00000000000000000000"/>
    <w:charset w:val="C8"/>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FFDFD" w14:textId="77777777" w:rsidR="002430E5" w:rsidRDefault="002B51F1">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14:paraId="016F9AEC" w14:textId="77777777" w:rsidR="002430E5" w:rsidRDefault="002430E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67DA7" w14:textId="77777777"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r w:rsidR="00697B96">
      <w:rPr>
        <w:sz w:val="16"/>
      </w:rPr>
      <w:t xml:space="preserve"> 4</w:t>
    </w:r>
  </w:p>
  <w:p w14:paraId="6D9F1697"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0976F" w14:textId="77777777" w:rsidR="00472036" w:rsidRDefault="004720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50EEF" w14:textId="77777777" w:rsidR="00CE743A" w:rsidRDefault="00CE743A" w:rsidP="00A75839">
      <w:r>
        <w:separator/>
      </w:r>
    </w:p>
  </w:footnote>
  <w:footnote w:type="continuationSeparator" w:id="0">
    <w:p w14:paraId="5405D191" w14:textId="77777777" w:rsidR="00CE743A" w:rsidRDefault="00CE743A" w:rsidP="00A7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1F42" w14:textId="77777777" w:rsidR="00472036" w:rsidRDefault="0047203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A5560" w14:textId="77777777" w:rsidR="00697B96" w:rsidRPr="00697B96" w:rsidRDefault="00697B96">
    <w:pPr>
      <w:pStyle w:val="Koptekst"/>
      <w:rPr>
        <w:sz w:val="18"/>
        <w:szCs w:val="18"/>
      </w:rPr>
    </w:pPr>
    <w:r>
      <w:rPr>
        <w:noProof/>
      </w:rPr>
      <w:drawing>
        <wp:anchor distT="0" distB="0" distL="114300" distR="114300" simplePos="0" relativeHeight="251659264" behindDoc="0" locked="0" layoutInCell="1" allowOverlap="1" wp14:anchorId="032E3A2F" wp14:editId="1F7ADBF1">
          <wp:simplePos x="0" y="0"/>
          <wp:positionH relativeFrom="margin">
            <wp:align>right</wp:align>
          </wp:positionH>
          <wp:positionV relativeFrom="paragraph">
            <wp:posOffset>-410210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anchor>
      </w:drawing>
    </w:r>
    <w:r w:rsidR="00472036">
      <w:rPr>
        <w:sz w:val="18"/>
        <w:szCs w:val="18"/>
      </w:rPr>
      <w:t>Stercollectie AK h</w:t>
    </w:r>
    <w:r>
      <w:rPr>
        <w:sz w:val="18"/>
        <w:szCs w:val="18"/>
      </w:rPr>
      <w:t>4</w:t>
    </w:r>
    <w:r>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22D5A" w14:textId="77777777" w:rsidR="00472036" w:rsidRDefault="0047203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AF1"/>
    <w:multiLevelType w:val="hybridMultilevel"/>
    <w:tmpl w:val="790C1C4E"/>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720F36"/>
    <w:multiLevelType w:val="hybridMultilevel"/>
    <w:tmpl w:val="5F768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9A7945"/>
    <w:multiLevelType w:val="hybridMultilevel"/>
    <w:tmpl w:val="3F505544"/>
    <w:lvl w:ilvl="0" w:tplc="0413000F">
      <w:start w:val="1"/>
      <w:numFmt w:val="decimal"/>
      <w:lvlText w:val="%1."/>
      <w:lvlJc w:val="left"/>
      <w:pPr>
        <w:tabs>
          <w:tab w:val="num" w:pos="360"/>
        </w:tabs>
        <w:ind w:left="360" w:hanging="360"/>
      </w:pPr>
    </w:lvl>
    <w:lvl w:ilvl="1" w:tplc="104EE698">
      <w:start w:val="1"/>
      <w:numFmt w:val="bullet"/>
      <w:lvlText w:val=""/>
      <w:lvlJc w:val="left"/>
      <w:pPr>
        <w:tabs>
          <w:tab w:val="num" w:pos="1080"/>
        </w:tabs>
        <w:ind w:left="1077" w:hanging="357"/>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034D4B73"/>
    <w:multiLevelType w:val="hybridMultilevel"/>
    <w:tmpl w:val="5FF84198"/>
    <w:lvl w:ilvl="0" w:tplc="104478DE">
      <w:numFmt w:val="bullet"/>
      <w:lvlText w:val="-"/>
      <w:lvlJc w:val="left"/>
      <w:pPr>
        <w:ind w:left="360" w:hanging="360"/>
      </w:pPr>
      <w:rPr>
        <w:rFonts w:ascii="Verdana" w:eastAsia="Times New Roman" w:hAnsi="Verdana"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61044A7"/>
    <w:multiLevelType w:val="hybridMultilevel"/>
    <w:tmpl w:val="F3C2E74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96473D9"/>
    <w:multiLevelType w:val="hybridMultilevel"/>
    <w:tmpl w:val="50A2D126"/>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AAB7411"/>
    <w:multiLevelType w:val="hybridMultilevel"/>
    <w:tmpl w:val="07744A8A"/>
    <w:lvl w:ilvl="0" w:tplc="31726D30">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BF3C72"/>
    <w:multiLevelType w:val="hybridMultilevel"/>
    <w:tmpl w:val="549AF3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0D9E1F25"/>
    <w:multiLevelType w:val="hybridMultilevel"/>
    <w:tmpl w:val="F25A0A80"/>
    <w:lvl w:ilvl="0" w:tplc="D364615E">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9" w15:restartNumberingAfterBreak="0">
    <w:nsid w:val="0F002475"/>
    <w:multiLevelType w:val="hybridMultilevel"/>
    <w:tmpl w:val="FDF64B04"/>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35E2378"/>
    <w:multiLevelType w:val="hybridMultilevel"/>
    <w:tmpl w:val="B7D04D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14152895"/>
    <w:multiLevelType w:val="hybridMultilevel"/>
    <w:tmpl w:val="14B247B0"/>
    <w:lvl w:ilvl="0" w:tplc="E542BB90">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2" w15:restartNumberingAfterBreak="0">
    <w:nsid w:val="15115EFF"/>
    <w:multiLevelType w:val="hybridMultilevel"/>
    <w:tmpl w:val="5712A47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1DDF3D7D"/>
    <w:multiLevelType w:val="hybridMultilevel"/>
    <w:tmpl w:val="6FE8A3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DE9203A"/>
    <w:multiLevelType w:val="hybridMultilevel"/>
    <w:tmpl w:val="1E9A60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1DED4563"/>
    <w:multiLevelType w:val="hybridMultilevel"/>
    <w:tmpl w:val="411C41CA"/>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1F9847B2"/>
    <w:multiLevelType w:val="hybridMultilevel"/>
    <w:tmpl w:val="8520C6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22025F8C"/>
    <w:multiLevelType w:val="hybridMultilevel"/>
    <w:tmpl w:val="09A2CD76"/>
    <w:lvl w:ilvl="0" w:tplc="04130011">
      <w:start w:val="1"/>
      <w:numFmt w:val="decimal"/>
      <w:lvlText w:val="%1)"/>
      <w:lvlJc w:val="left"/>
      <w:pPr>
        <w:ind w:left="720" w:hanging="360"/>
      </w:pPr>
      <w:rPr>
        <w:rFonts w:hint="default"/>
        <w:b w:val="0"/>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5630FB8"/>
    <w:multiLevelType w:val="hybridMultilevel"/>
    <w:tmpl w:val="1DE2DB40"/>
    <w:lvl w:ilvl="0" w:tplc="DA544BFA">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9" w15:restartNumberingAfterBreak="0">
    <w:nsid w:val="27081D3B"/>
    <w:multiLevelType w:val="hybridMultilevel"/>
    <w:tmpl w:val="4FC010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29B41D7A"/>
    <w:multiLevelType w:val="hybridMultilevel"/>
    <w:tmpl w:val="1464C064"/>
    <w:lvl w:ilvl="0" w:tplc="31726D3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2AA528A7"/>
    <w:multiLevelType w:val="hybridMultilevel"/>
    <w:tmpl w:val="AB78BC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2AF704C0"/>
    <w:multiLevelType w:val="hybridMultilevel"/>
    <w:tmpl w:val="DEFC1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2E2B7582"/>
    <w:multiLevelType w:val="hybridMultilevel"/>
    <w:tmpl w:val="D23AA07E"/>
    <w:lvl w:ilvl="0" w:tplc="74E62398">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4" w15:restartNumberingAfterBreak="0">
    <w:nsid w:val="2F341E73"/>
    <w:multiLevelType w:val="hybridMultilevel"/>
    <w:tmpl w:val="C7547C52"/>
    <w:lvl w:ilvl="0" w:tplc="297E4DF2">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5" w15:restartNumberingAfterBreak="0">
    <w:nsid w:val="2F5E6B39"/>
    <w:multiLevelType w:val="hybridMultilevel"/>
    <w:tmpl w:val="83747FE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339B7A97"/>
    <w:multiLevelType w:val="hybridMultilevel"/>
    <w:tmpl w:val="9F3C515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36B3278F"/>
    <w:multiLevelType w:val="hybridMultilevel"/>
    <w:tmpl w:val="A1AA91A0"/>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383C1092"/>
    <w:multiLevelType w:val="hybridMultilevel"/>
    <w:tmpl w:val="5008C0A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04130001">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29" w15:restartNumberingAfterBreak="0">
    <w:nsid w:val="3C7477FC"/>
    <w:multiLevelType w:val="hybridMultilevel"/>
    <w:tmpl w:val="B23AF5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76F229E"/>
    <w:multiLevelType w:val="hybridMultilevel"/>
    <w:tmpl w:val="641E5978"/>
    <w:lvl w:ilvl="0" w:tplc="214CC2AA">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7735231"/>
    <w:multiLevelType w:val="hybridMultilevel"/>
    <w:tmpl w:val="DFA4484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B4D1F2E"/>
    <w:multiLevelType w:val="hybridMultilevel"/>
    <w:tmpl w:val="857A3BB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E77446"/>
    <w:multiLevelType w:val="hybridMultilevel"/>
    <w:tmpl w:val="3C5E54C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4" w15:restartNumberingAfterBreak="0">
    <w:nsid w:val="539A141C"/>
    <w:multiLevelType w:val="hybridMultilevel"/>
    <w:tmpl w:val="B8F8AEE2"/>
    <w:lvl w:ilvl="0" w:tplc="02A0086E">
      <w:start w:val="4"/>
      <w:numFmt w:val="bullet"/>
      <w:lvlText w:val="-"/>
      <w:lvlJc w:val="left"/>
      <w:pPr>
        <w:tabs>
          <w:tab w:val="num" w:pos="360"/>
        </w:tabs>
        <w:ind w:left="340" w:hanging="340"/>
      </w:pPr>
      <w:rPr>
        <w:rFonts w:hint="default"/>
        <w:b w:val="0"/>
        <w:i w:val="0"/>
        <w:sz w:val="16"/>
      </w:rPr>
    </w:lvl>
    <w:lvl w:ilvl="1" w:tplc="04130003">
      <w:start w:val="1"/>
      <w:numFmt w:val="decimal"/>
      <w:lvlText w:val="%2."/>
      <w:lvlJc w:val="left"/>
      <w:pPr>
        <w:tabs>
          <w:tab w:val="num" w:pos="1100"/>
        </w:tabs>
        <w:ind w:left="1100" w:hanging="360"/>
      </w:pPr>
    </w:lvl>
    <w:lvl w:ilvl="2" w:tplc="04130005">
      <w:start w:val="1"/>
      <w:numFmt w:val="decimal"/>
      <w:lvlText w:val="%3."/>
      <w:lvlJc w:val="left"/>
      <w:pPr>
        <w:tabs>
          <w:tab w:val="num" w:pos="1820"/>
        </w:tabs>
        <w:ind w:left="1820" w:hanging="360"/>
      </w:pPr>
    </w:lvl>
    <w:lvl w:ilvl="3" w:tplc="04130001">
      <w:start w:val="1"/>
      <w:numFmt w:val="decimal"/>
      <w:lvlText w:val="%4."/>
      <w:lvlJc w:val="left"/>
      <w:pPr>
        <w:tabs>
          <w:tab w:val="num" w:pos="2540"/>
        </w:tabs>
        <w:ind w:left="2540" w:hanging="360"/>
      </w:pPr>
    </w:lvl>
    <w:lvl w:ilvl="4" w:tplc="04130003">
      <w:start w:val="1"/>
      <w:numFmt w:val="decimal"/>
      <w:lvlText w:val="%5."/>
      <w:lvlJc w:val="left"/>
      <w:pPr>
        <w:tabs>
          <w:tab w:val="num" w:pos="3260"/>
        </w:tabs>
        <w:ind w:left="3260" w:hanging="360"/>
      </w:pPr>
    </w:lvl>
    <w:lvl w:ilvl="5" w:tplc="04130005">
      <w:start w:val="1"/>
      <w:numFmt w:val="decimal"/>
      <w:lvlText w:val="%6."/>
      <w:lvlJc w:val="left"/>
      <w:pPr>
        <w:tabs>
          <w:tab w:val="num" w:pos="3980"/>
        </w:tabs>
        <w:ind w:left="3980" w:hanging="360"/>
      </w:pPr>
    </w:lvl>
    <w:lvl w:ilvl="6" w:tplc="04130001">
      <w:start w:val="1"/>
      <w:numFmt w:val="decimal"/>
      <w:lvlText w:val="%7."/>
      <w:lvlJc w:val="left"/>
      <w:pPr>
        <w:tabs>
          <w:tab w:val="num" w:pos="4700"/>
        </w:tabs>
        <w:ind w:left="4700" w:hanging="360"/>
      </w:pPr>
    </w:lvl>
    <w:lvl w:ilvl="7" w:tplc="04130003">
      <w:start w:val="1"/>
      <w:numFmt w:val="decimal"/>
      <w:lvlText w:val="%8."/>
      <w:lvlJc w:val="left"/>
      <w:pPr>
        <w:tabs>
          <w:tab w:val="num" w:pos="5420"/>
        </w:tabs>
        <w:ind w:left="5420" w:hanging="360"/>
      </w:pPr>
    </w:lvl>
    <w:lvl w:ilvl="8" w:tplc="04130005">
      <w:start w:val="1"/>
      <w:numFmt w:val="decimal"/>
      <w:lvlText w:val="%9."/>
      <w:lvlJc w:val="left"/>
      <w:pPr>
        <w:tabs>
          <w:tab w:val="num" w:pos="6140"/>
        </w:tabs>
        <w:ind w:left="6140" w:hanging="360"/>
      </w:pPr>
    </w:lvl>
  </w:abstractNum>
  <w:abstractNum w:abstractNumId="35" w15:restartNumberingAfterBreak="0">
    <w:nsid w:val="5F057E09"/>
    <w:multiLevelType w:val="hybridMultilevel"/>
    <w:tmpl w:val="0B70404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6" w15:restartNumberingAfterBreak="0">
    <w:nsid w:val="5F3429D9"/>
    <w:multiLevelType w:val="hybridMultilevel"/>
    <w:tmpl w:val="9156163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5937FA8"/>
    <w:multiLevelType w:val="hybridMultilevel"/>
    <w:tmpl w:val="45EE29F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31726D30">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38" w15:restartNumberingAfterBreak="0">
    <w:nsid w:val="66B45937"/>
    <w:multiLevelType w:val="hybridMultilevel"/>
    <w:tmpl w:val="AAD8C49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9" w15:restartNumberingAfterBreak="0">
    <w:nsid w:val="67311D84"/>
    <w:multiLevelType w:val="hybridMultilevel"/>
    <w:tmpl w:val="1ACA1AB6"/>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40" w15:restartNumberingAfterBreak="0">
    <w:nsid w:val="6E4C220E"/>
    <w:multiLevelType w:val="hybridMultilevel"/>
    <w:tmpl w:val="C34A8170"/>
    <w:lvl w:ilvl="0" w:tplc="41FCE222">
      <w:start w:val="4"/>
      <w:numFmt w:val="bullet"/>
      <w:lvlText w:val="-"/>
      <w:lvlJc w:val="left"/>
      <w:pPr>
        <w:tabs>
          <w:tab w:val="num" w:pos="360"/>
        </w:tabs>
        <w:ind w:left="340" w:hanging="340"/>
      </w:pPr>
      <w:rPr>
        <w:rFonts w:hint="default"/>
        <w:b w:val="0"/>
        <w:i w:val="0"/>
        <w:sz w:val="16"/>
      </w:rPr>
    </w:lvl>
    <w:lvl w:ilvl="1" w:tplc="04130003">
      <w:start w:val="1"/>
      <w:numFmt w:val="bullet"/>
      <w:lvlText w:val="o"/>
      <w:lvlJc w:val="left"/>
      <w:pPr>
        <w:tabs>
          <w:tab w:val="num" w:pos="1100"/>
        </w:tabs>
        <w:ind w:left="1100" w:hanging="360"/>
      </w:pPr>
      <w:rPr>
        <w:rFonts w:ascii="Courier New" w:hAnsi="Courier New" w:hint="default"/>
      </w:r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41" w15:restartNumberingAfterBreak="0">
    <w:nsid w:val="6E8D5B7A"/>
    <w:multiLevelType w:val="hybridMultilevel"/>
    <w:tmpl w:val="CD5CBE4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76F14195"/>
    <w:multiLevelType w:val="hybridMultilevel"/>
    <w:tmpl w:val="8BB665F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777341A6"/>
    <w:multiLevelType w:val="hybridMultilevel"/>
    <w:tmpl w:val="A9FA5A34"/>
    <w:lvl w:ilvl="0" w:tplc="DBB417BC">
      <w:start w:val="1"/>
      <w:numFmt w:val="decimal"/>
      <w:lvlText w:val="%1."/>
      <w:lvlJc w:val="left"/>
      <w:pPr>
        <w:tabs>
          <w:tab w:val="num" w:pos="360"/>
        </w:tabs>
        <w:ind w:left="360" w:hanging="360"/>
      </w:pPr>
      <w:rPr>
        <w:rFonts w:ascii="RotisSerif" w:hAnsi="RotisSerif" w:hint="default"/>
      </w:rPr>
    </w:lvl>
    <w:lvl w:ilvl="1" w:tplc="F0D476D6">
      <w:start w:val="1"/>
      <w:numFmt w:val="bullet"/>
      <w:lvlText w:val=""/>
      <w:lvlJc w:val="left"/>
      <w:pPr>
        <w:tabs>
          <w:tab w:val="num" w:pos="700"/>
        </w:tabs>
        <w:ind w:left="680" w:hanging="340"/>
      </w:pPr>
      <w:rPr>
        <w:rFonts w:ascii="Symbol" w:hAnsi="Symbol" w:hint="default"/>
      </w:rPr>
    </w:lvl>
    <w:lvl w:ilvl="2" w:tplc="0413000F">
      <w:start w:val="1"/>
      <w:numFmt w:val="decimal"/>
      <w:lvlText w:val="%3."/>
      <w:lvlJc w:val="left"/>
      <w:pPr>
        <w:tabs>
          <w:tab w:val="num" w:pos="1980"/>
        </w:tabs>
        <w:ind w:left="1980" w:hanging="36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4" w15:restartNumberingAfterBreak="0">
    <w:nsid w:val="7CAA6B00"/>
    <w:multiLevelType w:val="hybridMultilevel"/>
    <w:tmpl w:val="390CFD1A"/>
    <w:lvl w:ilvl="0" w:tplc="CD88942E">
      <w:start w:val="1"/>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9"/>
  </w:num>
  <w:num w:numId="2">
    <w:abstractNumId w:val="28"/>
  </w:num>
  <w:num w:numId="3">
    <w:abstractNumId w:val="2"/>
  </w:num>
  <w:num w:numId="4">
    <w:abstractNumId w:val="40"/>
  </w:num>
  <w:num w:numId="5">
    <w:abstractNumId w:val="43"/>
  </w:num>
  <w:num w:numId="6">
    <w:abstractNumId w:val="34"/>
  </w:num>
  <w:num w:numId="7">
    <w:abstractNumId w:val="26"/>
  </w:num>
  <w:num w:numId="8">
    <w:abstractNumId w:val="38"/>
  </w:num>
  <w:num w:numId="9">
    <w:abstractNumId w:val="25"/>
  </w:num>
  <w:num w:numId="10">
    <w:abstractNumId w:val="1"/>
  </w:num>
  <w:num w:numId="11">
    <w:abstractNumId w:val="42"/>
  </w:num>
  <w:num w:numId="12">
    <w:abstractNumId w:val="27"/>
  </w:num>
  <w:num w:numId="13">
    <w:abstractNumId w:val="5"/>
  </w:num>
  <w:num w:numId="14">
    <w:abstractNumId w:val="6"/>
  </w:num>
  <w:num w:numId="15">
    <w:abstractNumId w:val="31"/>
  </w:num>
  <w:num w:numId="16">
    <w:abstractNumId w:val="13"/>
  </w:num>
  <w:num w:numId="17">
    <w:abstractNumId w:val="7"/>
  </w:num>
  <w:num w:numId="18">
    <w:abstractNumId w:val="16"/>
  </w:num>
  <w:num w:numId="19">
    <w:abstractNumId w:val="0"/>
  </w:num>
  <w:num w:numId="20">
    <w:abstractNumId w:val="15"/>
  </w:num>
  <w:num w:numId="21">
    <w:abstractNumId w:val="19"/>
  </w:num>
  <w:num w:numId="22">
    <w:abstractNumId w:val="22"/>
  </w:num>
  <w:num w:numId="23">
    <w:abstractNumId w:val="29"/>
  </w:num>
  <w:num w:numId="24">
    <w:abstractNumId w:val="10"/>
  </w:num>
  <w:num w:numId="25">
    <w:abstractNumId w:val="21"/>
  </w:num>
  <w:num w:numId="26">
    <w:abstractNumId w:val="32"/>
  </w:num>
  <w:num w:numId="27">
    <w:abstractNumId w:val="37"/>
  </w:num>
  <w:num w:numId="28">
    <w:abstractNumId w:val="20"/>
  </w:num>
  <w:num w:numId="29">
    <w:abstractNumId w:val="17"/>
  </w:num>
  <w:num w:numId="30">
    <w:abstractNumId w:val="41"/>
  </w:num>
  <w:num w:numId="31">
    <w:abstractNumId w:val="36"/>
  </w:num>
  <w:num w:numId="32">
    <w:abstractNumId w:val="4"/>
  </w:num>
  <w:num w:numId="33">
    <w:abstractNumId w:val="44"/>
  </w:num>
  <w:num w:numId="34">
    <w:abstractNumId w:val="39"/>
  </w:num>
  <w:num w:numId="35">
    <w:abstractNumId w:val="8"/>
  </w:num>
  <w:num w:numId="36">
    <w:abstractNumId w:val="23"/>
  </w:num>
  <w:num w:numId="37">
    <w:abstractNumId w:val="24"/>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3"/>
  </w:num>
  <w:num w:numId="42">
    <w:abstractNumId w:val="35"/>
  </w:num>
  <w:num w:numId="43">
    <w:abstractNumId w:val="33"/>
  </w:num>
  <w:num w:numId="44">
    <w:abstractNumId w:val="12"/>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565"/>
    <w:rsid w:val="00012BEB"/>
    <w:rsid w:val="0003080B"/>
    <w:rsid w:val="00044A19"/>
    <w:rsid w:val="00054F72"/>
    <w:rsid w:val="00071AD1"/>
    <w:rsid w:val="00082859"/>
    <w:rsid w:val="000B114E"/>
    <w:rsid w:val="000C7484"/>
    <w:rsid w:val="00140803"/>
    <w:rsid w:val="001556FD"/>
    <w:rsid w:val="001661B4"/>
    <w:rsid w:val="00172702"/>
    <w:rsid w:val="00176565"/>
    <w:rsid w:val="0019766D"/>
    <w:rsid w:val="001A387D"/>
    <w:rsid w:val="001E1A63"/>
    <w:rsid w:val="001F0DC8"/>
    <w:rsid w:val="00222109"/>
    <w:rsid w:val="002338E8"/>
    <w:rsid w:val="002430E5"/>
    <w:rsid w:val="00263D01"/>
    <w:rsid w:val="00265EC9"/>
    <w:rsid w:val="00273E12"/>
    <w:rsid w:val="002B51F1"/>
    <w:rsid w:val="002C16FF"/>
    <w:rsid w:val="002E2EC1"/>
    <w:rsid w:val="002E6CC7"/>
    <w:rsid w:val="002F2854"/>
    <w:rsid w:val="002F600B"/>
    <w:rsid w:val="003014CE"/>
    <w:rsid w:val="00305F2B"/>
    <w:rsid w:val="00321EB5"/>
    <w:rsid w:val="003346CE"/>
    <w:rsid w:val="00336BBB"/>
    <w:rsid w:val="00345495"/>
    <w:rsid w:val="0039337F"/>
    <w:rsid w:val="003A3E4B"/>
    <w:rsid w:val="003C4998"/>
    <w:rsid w:val="003D23F0"/>
    <w:rsid w:val="00417D87"/>
    <w:rsid w:val="00422766"/>
    <w:rsid w:val="004439A7"/>
    <w:rsid w:val="00446F62"/>
    <w:rsid w:val="00451CB9"/>
    <w:rsid w:val="00457257"/>
    <w:rsid w:val="00472036"/>
    <w:rsid w:val="00487C18"/>
    <w:rsid w:val="004A3097"/>
    <w:rsid w:val="004E23C4"/>
    <w:rsid w:val="004F7054"/>
    <w:rsid w:val="00504EF9"/>
    <w:rsid w:val="005060BC"/>
    <w:rsid w:val="00507B95"/>
    <w:rsid w:val="00507E59"/>
    <w:rsid w:val="00517E44"/>
    <w:rsid w:val="005218D7"/>
    <w:rsid w:val="0053583F"/>
    <w:rsid w:val="00541594"/>
    <w:rsid w:val="005C5410"/>
    <w:rsid w:val="005D0F1F"/>
    <w:rsid w:val="006042F7"/>
    <w:rsid w:val="006076BE"/>
    <w:rsid w:val="006510B8"/>
    <w:rsid w:val="006575F4"/>
    <w:rsid w:val="00671898"/>
    <w:rsid w:val="0068154B"/>
    <w:rsid w:val="00697B96"/>
    <w:rsid w:val="006D2CC1"/>
    <w:rsid w:val="006E32BB"/>
    <w:rsid w:val="006E6C91"/>
    <w:rsid w:val="007052BA"/>
    <w:rsid w:val="0073589A"/>
    <w:rsid w:val="00745EFB"/>
    <w:rsid w:val="00761E2C"/>
    <w:rsid w:val="0077034B"/>
    <w:rsid w:val="00772282"/>
    <w:rsid w:val="00796058"/>
    <w:rsid w:val="007C031E"/>
    <w:rsid w:val="007C362C"/>
    <w:rsid w:val="00817157"/>
    <w:rsid w:val="0083337E"/>
    <w:rsid w:val="00857D65"/>
    <w:rsid w:val="00865AFE"/>
    <w:rsid w:val="00865B5A"/>
    <w:rsid w:val="008924A9"/>
    <w:rsid w:val="00892CDE"/>
    <w:rsid w:val="008B628C"/>
    <w:rsid w:val="008C71B5"/>
    <w:rsid w:val="008E0705"/>
    <w:rsid w:val="008E0A01"/>
    <w:rsid w:val="00941D02"/>
    <w:rsid w:val="009605A3"/>
    <w:rsid w:val="009637F8"/>
    <w:rsid w:val="00965010"/>
    <w:rsid w:val="00980E61"/>
    <w:rsid w:val="00980E8B"/>
    <w:rsid w:val="009838E4"/>
    <w:rsid w:val="00991727"/>
    <w:rsid w:val="009934E8"/>
    <w:rsid w:val="009B33EB"/>
    <w:rsid w:val="009C7501"/>
    <w:rsid w:val="00A043CD"/>
    <w:rsid w:val="00A07AC2"/>
    <w:rsid w:val="00A21C8A"/>
    <w:rsid w:val="00A65344"/>
    <w:rsid w:val="00A66543"/>
    <w:rsid w:val="00A73538"/>
    <w:rsid w:val="00A75839"/>
    <w:rsid w:val="00A94937"/>
    <w:rsid w:val="00AA63FB"/>
    <w:rsid w:val="00AB60BF"/>
    <w:rsid w:val="00AB7DC7"/>
    <w:rsid w:val="00B02BD1"/>
    <w:rsid w:val="00B1117F"/>
    <w:rsid w:val="00B12C3D"/>
    <w:rsid w:val="00B4792A"/>
    <w:rsid w:val="00B637DE"/>
    <w:rsid w:val="00B759AF"/>
    <w:rsid w:val="00B95B18"/>
    <w:rsid w:val="00B9730A"/>
    <w:rsid w:val="00BA44E9"/>
    <w:rsid w:val="00BB2EDD"/>
    <w:rsid w:val="00BB42B2"/>
    <w:rsid w:val="00BD42B7"/>
    <w:rsid w:val="00C01E72"/>
    <w:rsid w:val="00C16347"/>
    <w:rsid w:val="00C404F5"/>
    <w:rsid w:val="00C5438A"/>
    <w:rsid w:val="00C7792F"/>
    <w:rsid w:val="00CA3905"/>
    <w:rsid w:val="00CE743A"/>
    <w:rsid w:val="00CE7F4E"/>
    <w:rsid w:val="00D0339D"/>
    <w:rsid w:val="00D271EE"/>
    <w:rsid w:val="00D37E25"/>
    <w:rsid w:val="00D46A1A"/>
    <w:rsid w:val="00D500AC"/>
    <w:rsid w:val="00D516B0"/>
    <w:rsid w:val="00D55A0F"/>
    <w:rsid w:val="00DC3463"/>
    <w:rsid w:val="00E01EB8"/>
    <w:rsid w:val="00E02C5A"/>
    <w:rsid w:val="00E2238F"/>
    <w:rsid w:val="00E36CB2"/>
    <w:rsid w:val="00E54D07"/>
    <w:rsid w:val="00E576CF"/>
    <w:rsid w:val="00E94A0C"/>
    <w:rsid w:val="00EB5BF4"/>
    <w:rsid w:val="00EE4625"/>
    <w:rsid w:val="00EE4AC9"/>
    <w:rsid w:val="00F40731"/>
    <w:rsid w:val="00F848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5AF8"/>
  <w15:docId w15:val="{AF57935B-B2EB-43FC-82D5-4F183013C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uiPriority w:val="1"/>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4F7054"/>
    <w:pPr>
      <w:ind w:left="720"/>
      <w:contextualSpacing/>
    </w:pPr>
  </w:style>
  <w:style w:type="paragraph" w:styleId="Tekstzonderopmaak">
    <w:name w:val="Plain Text"/>
    <w:basedOn w:val="Standaard"/>
    <w:link w:val="TekstzonderopmaakChar"/>
    <w:uiPriority w:val="99"/>
    <w:unhideWhenUsed/>
    <w:rsid w:val="006510B8"/>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6510B8"/>
    <w:rPr>
      <w:rFonts w:ascii="Consolas" w:eastAsiaTheme="minorHAnsi"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udioaardrijkskunde.nl/KB1/K04_01/index.html" TargetMode="External"/><Relationship Id="rId13" Type="http://schemas.openxmlformats.org/officeDocument/2006/relationships/hyperlink" Target="http://www.zoekenvindalles.nl/topics/Vliegtuigbouwers-Grootste-ter-Wereld/1496"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tudioaardrijkskunde.nl/KB1/K03_02/index.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aardrijkskunde.nl/KB1/K03_02/index2.html"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customXml" Target="../customXml/item3.xml"/><Relationship Id="rId10" Type="http://schemas.openxmlformats.org/officeDocument/2006/relationships/hyperlink" Target="http://www.studioaardrijkskunde.nl/KB1/K03_02/index.htm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studioaardrijkskunde.nl/KB1/K04_01/index2.html" TargetMode="External"/><Relationship Id="rId14" Type="http://schemas.openxmlformats.org/officeDocument/2006/relationships/header" Target="header1.xml"/><Relationship Id="rId22"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781715-B089-4B47-A4DB-0525D55EDFE3}">
  <ds:schemaRefs>
    <ds:schemaRef ds:uri="http://schemas.openxmlformats.org/officeDocument/2006/bibliography"/>
  </ds:schemaRefs>
</ds:datastoreItem>
</file>

<file path=customXml/itemProps2.xml><?xml version="1.0" encoding="utf-8"?>
<ds:datastoreItem xmlns:ds="http://schemas.openxmlformats.org/officeDocument/2006/customXml" ds:itemID="{EEDD130C-FC83-4231-9E07-BE65BAEB219D}"/>
</file>

<file path=customXml/itemProps3.xml><?xml version="1.0" encoding="utf-8"?>
<ds:datastoreItem xmlns:ds="http://schemas.openxmlformats.org/officeDocument/2006/customXml" ds:itemID="{20D9A9BA-1D45-4BF6-8F1B-1E71B41BA091}"/>
</file>

<file path=customXml/itemProps4.xml><?xml version="1.0" encoding="utf-8"?>
<ds:datastoreItem xmlns:ds="http://schemas.openxmlformats.org/officeDocument/2006/customXml" ds:itemID="{9829075D-12B9-4B53-A029-06D15CCA606F}"/>
</file>

<file path=docProps/app.xml><?xml version="1.0" encoding="utf-8"?>
<Properties xmlns="http://schemas.openxmlformats.org/officeDocument/2006/extended-properties" xmlns:vt="http://schemas.openxmlformats.org/officeDocument/2006/docPropsVTypes">
  <Template>Normal.dotm</Template>
  <TotalTime>2</TotalTime>
  <Pages>4</Pages>
  <Words>1401</Words>
  <Characters>7711</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9094</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3</cp:revision>
  <cp:lastPrinted>2016-09-19T13:25:00Z</cp:lastPrinted>
  <dcterms:created xsi:type="dcterms:W3CDTF">2020-01-30T13:47:00Z</dcterms:created>
  <dcterms:modified xsi:type="dcterms:W3CDTF">2020-01-30T13:48:00Z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22056000</vt:r8>
  </property>
</Properties>
</file>